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86" w:rsidRPr="00B64777" w:rsidRDefault="009F1886" w:rsidP="008633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77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</w:p>
    <w:p w:rsidR="009F1886" w:rsidRPr="00B64777" w:rsidRDefault="009F1886" w:rsidP="008633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77">
        <w:rPr>
          <w:rFonts w:ascii="Times New Roman" w:hAnsi="Times New Roman" w:cs="Times New Roman"/>
          <w:b/>
          <w:bCs/>
          <w:sz w:val="24"/>
          <w:szCs w:val="24"/>
        </w:rPr>
        <w:t>на практику ПМ 01 Подготовка и осуществление технологических процессов изготовления сварных конструкций</w:t>
      </w:r>
    </w:p>
    <w:p w:rsidR="009F1886" w:rsidRPr="00B64777" w:rsidRDefault="009F1886" w:rsidP="008633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886" w:rsidRPr="00B64777" w:rsidRDefault="009F1886" w:rsidP="00863361">
      <w:pPr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886" w:rsidRPr="00B64777" w:rsidRDefault="009F1886" w:rsidP="00863361">
      <w:pPr>
        <w:ind w:right="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4777">
        <w:rPr>
          <w:rFonts w:ascii="Times New Roman" w:hAnsi="Times New Roman" w:cs="Times New Roman"/>
          <w:sz w:val="24"/>
          <w:szCs w:val="24"/>
        </w:rPr>
        <w:t>Студен(ка)__________________________________________________</w:t>
      </w:r>
      <w:r w:rsidRPr="00B64777">
        <w:rPr>
          <w:rFonts w:ascii="Times New Roman" w:hAnsi="Times New Roman" w:cs="Times New Roman"/>
          <w:b/>
          <w:bCs/>
          <w:sz w:val="24"/>
          <w:szCs w:val="24"/>
          <w:u w:val="single"/>
        </w:rPr>
        <w:t>, группа №142 СП</w:t>
      </w:r>
    </w:p>
    <w:p w:rsidR="009F1886" w:rsidRPr="00B64777" w:rsidRDefault="009F1886" w:rsidP="00863361">
      <w:pPr>
        <w:ind w:right="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477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Савчук Татьяна Василье</w:t>
      </w:r>
      <w:r w:rsidRPr="00B64777">
        <w:rPr>
          <w:rFonts w:ascii="Times New Roman" w:hAnsi="Times New Roman" w:cs="Times New Roman"/>
          <w:b/>
          <w:bCs/>
          <w:sz w:val="24"/>
          <w:szCs w:val="24"/>
          <w:u w:val="single"/>
        </w:rPr>
        <w:t>вна</w:t>
      </w:r>
    </w:p>
    <w:p w:rsidR="009F1886" w:rsidRPr="00B64777" w:rsidRDefault="009F1886" w:rsidP="00863361">
      <w:pPr>
        <w:ind w:right="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4777">
        <w:rPr>
          <w:rFonts w:ascii="Times New Roman" w:hAnsi="Times New Roman" w:cs="Times New Roman"/>
          <w:sz w:val="24"/>
          <w:szCs w:val="24"/>
        </w:rPr>
        <w:t>Содержание:</w:t>
      </w:r>
      <w:r w:rsidRPr="00B647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перечень подлежащих разработке вопросов:</w:t>
      </w:r>
    </w:p>
    <w:p w:rsidR="009F1886" w:rsidRPr="00B64777" w:rsidRDefault="009F1886" w:rsidP="00863361">
      <w:pPr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3828"/>
        <w:gridCol w:w="2551"/>
      </w:tblGrid>
      <w:tr w:rsidR="009F1886" w:rsidRPr="00AD444B">
        <w:trPr>
          <w:trHeight w:val="441"/>
        </w:trPr>
        <w:tc>
          <w:tcPr>
            <w:tcW w:w="2410" w:type="dxa"/>
            <w:vAlign w:val="center"/>
          </w:tcPr>
          <w:p w:rsidR="009F1886" w:rsidRPr="00B64777" w:rsidRDefault="009F1886" w:rsidP="009B7E20">
            <w:pPr>
              <w:pStyle w:val="NormalWeb"/>
              <w:spacing w:before="0" w:beforeAutospacing="0" w:after="0" w:afterAutospacing="0" w:line="228" w:lineRule="auto"/>
              <w:jc w:val="center"/>
              <w:rPr>
                <w:b/>
                <w:bCs/>
              </w:rPr>
            </w:pPr>
            <w:r w:rsidRPr="00B64777">
              <w:rPr>
                <w:b/>
                <w:bCs/>
              </w:rPr>
              <w:t>ПК</w:t>
            </w:r>
          </w:p>
        </w:tc>
        <w:tc>
          <w:tcPr>
            <w:tcW w:w="3828" w:type="dxa"/>
            <w:vAlign w:val="center"/>
          </w:tcPr>
          <w:p w:rsidR="009F1886" w:rsidRPr="00B64777" w:rsidRDefault="009F1886" w:rsidP="009B7E20">
            <w:pPr>
              <w:pStyle w:val="NormalWeb"/>
              <w:spacing w:before="0" w:beforeAutospacing="0" w:after="0" w:afterAutospacing="0" w:line="228" w:lineRule="auto"/>
              <w:jc w:val="center"/>
              <w:rPr>
                <w:b/>
                <w:bCs/>
              </w:rPr>
            </w:pPr>
            <w:r w:rsidRPr="00B64777">
              <w:rPr>
                <w:b/>
                <w:bCs/>
              </w:rPr>
              <w:t>Задания на практику</w:t>
            </w:r>
          </w:p>
        </w:tc>
        <w:tc>
          <w:tcPr>
            <w:tcW w:w="2551" w:type="dxa"/>
          </w:tcPr>
          <w:p w:rsidR="009F1886" w:rsidRPr="00B64777" w:rsidRDefault="009F1886" w:rsidP="009B7E20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B6477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Форма предъявления результата*</w:t>
            </w:r>
          </w:p>
        </w:tc>
      </w:tr>
      <w:tr w:rsidR="009F1886" w:rsidRPr="00AD444B">
        <w:trPr>
          <w:trHeight w:val="1360"/>
        </w:trPr>
        <w:tc>
          <w:tcPr>
            <w:tcW w:w="2410" w:type="dxa"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77">
              <w:rPr>
                <w:rFonts w:ascii="Times New Roman" w:hAnsi="Times New Roman" w:cs="Times New Roman"/>
                <w:sz w:val="24"/>
                <w:szCs w:val="24"/>
              </w:rPr>
              <w:t>ОК 1.1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8" w:type="dxa"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77">
              <w:rPr>
                <w:rFonts w:ascii="Times New Roman" w:hAnsi="Times New Roman" w:cs="Times New Roman"/>
                <w:sz w:val="24"/>
                <w:szCs w:val="24"/>
              </w:rPr>
              <w:t>1.Изучить сварочное производство предприятия</w:t>
            </w:r>
          </w:p>
        </w:tc>
        <w:tc>
          <w:tcPr>
            <w:tcW w:w="2551" w:type="dxa"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Информационная справка о предприятии (организации)</w:t>
            </w:r>
          </w:p>
        </w:tc>
      </w:tr>
      <w:tr w:rsidR="009F1886" w:rsidRPr="00AD444B">
        <w:trPr>
          <w:trHeight w:val="330"/>
        </w:trPr>
        <w:tc>
          <w:tcPr>
            <w:tcW w:w="2410" w:type="dxa"/>
            <w:vMerge w:val="restart"/>
          </w:tcPr>
          <w:p w:rsidR="009F1886" w:rsidRPr="00B64777" w:rsidRDefault="009F1886" w:rsidP="009B7E20">
            <w:pPr>
              <w:pStyle w:val="ListParagraph"/>
              <w:ind w:left="0"/>
              <w:rPr>
                <w:color w:val="000000"/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ПК 1.1. Применять различные методы, способы и приёмы сборки и сварки конструкций с эксплуатационными свойствами.</w:t>
            </w: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2. Изучить  организацию рабочего места сварщика; основные задачи организации труда.</w:t>
            </w:r>
          </w:p>
        </w:tc>
        <w:tc>
          <w:tcPr>
            <w:tcW w:w="2551" w:type="dxa"/>
            <w:vMerge w:val="restart"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Информационная справка:</w:t>
            </w:r>
          </w:p>
          <w:p w:rsidR="009F1886" w:rsidRPr="00B64777" w:rsidRDefault="009F1886" w:rsidP="0086336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B64777">
              <w:rPr>
                <w:sz w:val="24"/>
                <w:szCs w:val="24"/>
                <w:lang w:eastAsia="ar-SA"/>
              </w:rPr>
              <w:t>Перечень инструкций по технике безопасности, пожарной безопасности, электробезопасности.</w:t>
            </w:r>
          </w:p>
          <w:p w:rsidR="009F1886" w:rsidRPr="00B64777" w:rsidRDefault="009F1886" w:rsidP="00863361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  <w:lang w:eastAsia="ar-SA"/>
              </w:rPr>
            </w:pPr>
            <w:r w:rsidRPr="00B64777">
              <w:rPr>
                <w:sz w:val="24"/>
                <w:szCs w:val="24"/>
                <w:lang w:eastAsia="ar-SA"/>
              </w:rPr>
              <w:t>Перечень сварочного производства</w:t>
            </w:r>
          </w:p>
        </w:tc>
      </w:tr>
      <w:tr w:rsidR="009F1886" w:rsidRPr="00AD444B">
        <w:trPr>
          <w:trHeight w:val="454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3. Выполнять расчет режима сварки по заданным параметрам.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400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4. Выполнять расчеты режимов ручных и механизированных способов сварки.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400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5. Выполнять работы сборки сварочных конструкций под сварку;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227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 xml:space="preserve"> 6. Выполнять прихватки.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227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Paragraph"/>
              <w:widowControl/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 xml:space="preserve"> 7. Выполнять ручную дуговую сварку в различных положениях деталей и узлов;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711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 xml:space="preserve"> 8. Выполнять чтение рабочих чертежей сварных конструкций различными видами сварки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519"/>
        </w:trPr>
        <w:tc>
          <w:tcPr>
            <w:tcW w:w="2410" w:type="dxa"/>
            <w:vMerge w:val="restart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ПК 1.2. Выполнять техническую подготовку производства сварных конструкций.</w:t>
            </w: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9. Изучить определение нормы на сварку, резку. Расход сварочных материалов.</w:t>
            </w:r>
          </w:p>
        </w:tc>
        <w:tc>
          <w:tcPr>
            <w:tcW w:w="2551" w:type="dxa"/>
            <w:vMerge w:val="restart"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Пакет технической документации (инструкционные, технологические и операционные карты, карты эскизов)</w:t>
            </w:r>
          </w:p>
        </w:tc>
      </w:tr>
      <w:tr w:rsidR="009F1886" w:rsidRPr="00AD444B">
        <w:trPr>
          <w:trHeight w:val="570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10. Выполнять работы по определению нормы времени на резку и сварку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569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11. Выполнять работы по разработке технологических карт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686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12. Выполнять чтение рабочих чертежей сварных конструкций различными видами сварки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218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 xml:space="preserve">     13. Выполнять подготовку металла к сварке.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937"/>
        </w:trPr>
        <w:tc>
          <w:tcPr>
            <w:tcW w:w="2410" w:type="dxa"/>
            <w:vMerge w:val="restart"/>
          </w:tcPr>
          <w:p w:rsidR="009F1886" w:rsidRPr="00B64777" w:rsidRDefault="009F1886" w:rsidP="009B7E20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ПК 1.3. Выбирать оборудование, приспособления и инструменты для обеспечения производства сварных соединений с заданными свойствами.</w:t>
            </w: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14. Выполнять выбор оборудования приспособлений и инструментов для производства сварных конструкций различными видами сварки.</w:t>
            </w:r>
          </w:p>
        </w:tc>
        <w:tc>
          <w:tcPr>
            <w:tcW w:w="2551" w:type="dxa"/>
            <w:vMerge w:val="restart"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47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Технические характеристики на  выбранное сварочное оборудование, приспособление  и  инструмент</w:t>
            </w:r>
          </w:p>
        </w:tc>
      </w:tr>
      <w:tr w:rsidR="009F1886" w:rsidRPr="00AD444B">
        <w:trPr>
          <w:trHeight w:val="536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15. Изучать технические характеристики оборудования.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736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16. Проводить осмотр рабочего места, проверка и наличие исправности инструментов приспособлений.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402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17. Выполнять техническую подготовку к эксплуатации. Принцип работы.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496"/>
        </w:trPr>
        <w:tc>
          <w:tcPr>
            <w:tcW w:w="2410" w:type="dxa"/>
            <w:vMerge w:val="restart"/>
          </w:tcPr>
          <w:p w:rsidR="009F1886" w:rsidRPr="00B64777" w:rsidRDefault="009F1886" w:rsidP="009B7E20">
            <w:pPr>
              <w:pStyle w:val="List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ПК 1.4. Хранить и использовать сварочную аппаратуру и инструменты в ходе производственного процесса.</w:t>
            </w: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18. Приемка и хранение сварочных материалов, сроки хранения.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886" w:rsidRPr="00AD444B">
        <w:trPr>
          <w:trHeight w:val="984"/>
        </w:trPr>
        <w:tc>
          <w:tcPr>
            <w:tcW w:w="2410" w:type="dxa"/>
            <w:vMerge/>
          </w:tcPr>
          <w:p w:rsidR="009F1886" w:rsidRPr="00B64777" w:rsidRDefault="009F1886" w:rsidP="009B7E20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F1886" w:rsidRPr="00B64777" w:rsidRDefault="009F1886" w:rsidP="009B7E20">
            <w:pPr>
              <w:pStyle w:val="List2"/>
              <w:ind w:left="0" w:firstLine="0"/>
              <w:jc w:val="both"/>
              <w:rPr>
                <w:sz w:val="24"/>
                <w:szCs w:val="24"/>
              </w:rPr>
            </w:pPr>
            <w:r w:rsidRPr="00B64777">
              <w:rPr>
                <w:sz w:val="24"/>
                <w:szCs w:val="24"/>
              </w:rPr>
              <w:t>19. Основные требования к хранению и уходу за сварочным оборудованием.</w:t>
            </w:r>
          </w:p>
        </w:tc>
        <w:tc>
          <w:tcPr>
            <w:tcW w:w="2551" w:type="dxa"/>
            <w:vMerge/>
          </w:tcPr>
          <w:p w:rsidR="009F1886" w:rsidRPr="00B64777" w:rsidRDefault="009F1886" w:rsidP="009B7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1886" w:rsidRPr="00B64777" w:rsidRDefault="009F1886" w:rsidP="008633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886" w:rsidRPr="00B64777" w:rsidRDefault="009F1886" w:rsidP="00863361">
      <w:pPr>
        <w:jc w:val="both"/>
        <w:rPr>
          <w:rFonts w:ascii="Times New Roman" w:hAnsi="Times New Roman" w:cs="Times New Roman"/>
          <w:sz w:val="24"/>
          <w:szCs w:val="24"/>
        </w:rPr>
      </w:pPr>
      <w:r w:rsidRPr="00B64777">
        <w:rPr>
          <w:rFonts w:ascii="Times New Roman" w:hAnsi="Times New Roman" w:cs="Times New Roman"/>
          <w:sz w:val="24"/>
          <w:szCs w:val="24"/>
        </w:rPr>
        <w:t>*выполнение конкретного задания на выполнение сварной конструкции (изделия) должно найти отражение в отчете по практике</w:t>
      </w:r>
    </w:p>
    <w:p w:rsidR="009F1886" w:rsidRDefault="009F1886"/>
    <w:sectPr w:rsidR="009F1886" w:rsidSect="005F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FE1"/>
    <w:multiLevelType w:val="hybridMultilevel"/>
    <w:tmpl w:val="8FDC88F6"/>
    <w:lvl w:ilvl="0" w:tplc="2BAE0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361"/>
    <w:rsid w:val="00290978"/>
    <w:rsid w:val="00373772"/>
    <w:rsid w:val="00501917"/>
    <w:rsid w:val="005F7326"/>
    <w:rsid w:val="00863361"/>
    <w:rsid w:val="009B7E20"/>
    <w:rsid w:val="009F1886"/>
    <w:rsid w:val="00AD444B"/>
    <w:rsid w:val="00B6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2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336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6336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cs="Times New Roman"/>
      <w:sz w:val="20"/>
      <w:szCs w:val="20"/>
    </w:rPr>
  </w:style>
  <w:style w:type="paragraph" w:styleId="List2">
    <w:name w:val="List 2"/>
    <w:basedOn w:val="Normal"/>
    <w:uiPriority w:val="99"/>
    <w:rsid w:val="0086336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409</Words>
  <Characters>2337</Characters>
  <Application>Microsoft Office Outlook</Application>
  <DocSecurity>0</DocSecurity>
  <Lines>0</Lines>
  <Paragraphs>0</Paragraphs>
  <ScaleCrop>false</ScaleCrop>
  <Company>ЕкПТ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dc:description/>
  <cp:lastModifiedBy>ЗавУЧ</cp:lastModifiedBy>
  <cp:revision>3</cp:revision>
  <dcterms:created xsi:type="dcterms:W3CDTF">2018-02-06T10:26:00Z</dcterms:created>
  <dcterms:modified xsi:type="dcterms:W3CDTF">2018-02-06T10:21:00Z</dcterms:modified>
</cp:coreProperties>
</file>